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817CC" w:rsidRPr="00D817CC" w:rsidRDefault="00D817CC" w:rsidP="00D8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7CC" w:rsidRDefault="00D817CC" w:rsidP="00D817CC">
      <w:pPr>
        <w:rPr>
          <w:sz w:val="28"/>
          <w:szCs w:val="28"/>
        </w:rPr>
      </w:pPr>
    </w:p>
    <w:p w:rsidR="00D817CC" w:rsidRPr="00D817CC" w:rsidRDefault="00D817CC" w:rsidP="00756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 xml:space="preserve">от </w:t>
      </w:r>
      <w:r w:rsidR="00A00BC3">
        <w:rPr>
          <w:rFonts w:ascii="Times New Roman" w:hAnsi="Times New Roman" w:cs="Times New Roman"/>
          <w:sz w:val="28"/>
          <w:szCs w:val="28"/>
        </w:rPr>
        <w:t>01</w:t>
      </w:r>
      <w:r w:rsidRPr="00D817CC">
        <w:rPr>
          <w:rFonts w:ascii="Times New Roman" w:hAnsi="Times New Roman" w:cs="Times New Roman"/>
          <w:sz w:val="28"/>
          <w:szCs w:val="28"/>
        </w:rPr>
        <w:t>.</w:t>
      </w:r>
      <w:r w:rsidR="00A00BC3">
        <w:rPr>
          <w:rFonts w:ascii="Times New Roman" w:hAnsi="Times New Roman" w:cs="Times New Roman"/>
          <w:sz w:val="28"/>
          <w:szCs w:val="28"/>
        </w:rPr>
        <w:t>04</w:t>
      </w:r>
      <w:r w:rsidRPr="00D817CC">
        <w:rPr>
          <w:rFonts w:ascii="Times New Roman" w:hAnsi="Times New Roman" w:cs="Times New Roman"/>
          <w:sz w:val="28"/>
          <w:szCs w:val="28"/>
        </w:rPr>
        <w:t>.2021</w:t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8D0E15">
        <w:rPr>
          <w:rFonts w:ascii="Times New Roman" w:hAnsi="Times New Roman" w:cs="Times New Roman"/>
          <w:sz w:val="28"/>
          <w:szCs w:val="28"/>
        </w:rPr>
        <w:t>24(а)</w:t>
      </w:r>
      <w:bookmarkStart w:id="0" w:name="_GoBack"/>
      <w:bookmarkEnd w:id="0"/>
    </w:p>
    <w:p w:rsidR="00D817CC" w:rsidRPr="00442118" w:rsidRDefault="00D817CC" w:rsidP="00756D0D">
      <w:pPr>
        <w:spacing w:after="0"/>
        <w:rPr>
          <w:i/>
          <w:sz w:val="28"/>
          <w:szCs w:val="28"/>
        </w:rPr>
      </w:pPr>
      <w:r w:rsidRPr="00442118">
        <w:rPr>
          <w:i/>
          <w:sz w:val="28"/>
          <w:szCs w:val="28"/>
        </w:rPr>
        <w:t>с. Нялинское</w:t>
      </w:r>
    </w:p>
    <w:p w:rsidR="00EE4C89" w:rsidRP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Pr="00EE4C89" w:rsidRDefault="005F0839" w:rsidP="00D817C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E4C89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EE4C8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4C8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E4C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 от 8 ноября 2017 года № 58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F0839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сельского поселения Нялинское,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EE4C89" w:rsidRDefault="00EE4C89" w:rsidP="00EE4C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в соответствии с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7CC" w:rsidRDefault="00EE4C89" w:rsidP="005F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="005F08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839" w:rsidRPr="005F0839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от 8 ноября 2017 года № 58 «Об утверждении Порядка формирования, ведения и обязательного опубликования перечня муниципального имущества сельского поселения Нялинское, свободного от прав третьих лиц (за исключением права </w:t>
      </w:r>
      <w:r w:rsidR="005F0839" w:rsidRPr="005F0839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r w:rsidR="00D817CC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D817CC" w:rsidRPr="00756D0D" w:rsidRDefault="00D817CC" w:rsidP="00D817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прилагаемые: </w:t>
      </w:r>
    </w:p>
    <w:p w:rsidR="00D817CC" w:rsidRPr="00756D0D" w:rsidRDefault="00756D0D" w:rsidP="00756D0D">
      <w:pPr>
        <w:pStyle w:val="a3"/>
        <w:numPr>
          <w:ilvl w:val="1"/>
          <w:numId w:val="6"/>
        </w:numPr>
        <w:spacing w:after="1"/>
        <w:ind w:left="0" w:firstLine="7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Прядок </w:t>
      </w:r>
      <w:r w:rsidR="00D817CC"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 сельского поселения Нялинское,</w:t>
      </w:r>
    </w:p>
    <w:p w:rsidR="00D817CC" w:rsidRPr="00756D0D" w:rsidRDefault="00D817CC" w:rsidP="00756D0D">
      <w:pPr>
        <w:spacing w:after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56D0D"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(приложение № 1)</w:t>
      </w:r>
    </w:p>
    <w:p w:rsidR="00D817CC" w:rsidRPr="00756D0D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опубликовать (обнародовать) на информационном стенде администрации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817CC" w:rsidRPr="00756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D817CC" w:rsidRPr="00756D0D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Нялинское 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разместить на официальном сайте </w:t>
      </w:r>
      <w:r w:rsidR="00754003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54003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54003" w:rsidRPr="00756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754003" w:rsidRPr="00756D0D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Нялинско</w:t>
      </w:r>
      <w:r w:rsidR="00754003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информационно-телекоммуникационной сети «Интернет».</w:t>
      </w:r>
    </w:p>
    <w:p w:rsidR="00D817CC" w:rsidRPr="00756D0D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817CC" w:rsidRPr="00754003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 ис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постановления 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7CC" w:rsidRPr="00756D0D" w:rsidRDefault="00D817CC" w:rsidP="005F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75400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Нялинское                                        Е.В. Мамонтова</w:t>
      </w: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03" w:rsidRDefault="0075400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C3" w:rsidRDefault="00A00BC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C3" w:rsidRDefault="00A00BC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Нялинское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5F0839" w:rsidRPr="005F0839" w:rsidRDefault="005F0839" w:rsidP="00FF12EC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9" w:rsidRPr="00542962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F0839" w:rsidRPr="00542962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 сельского поселения Нялинское,</w:t>
      </w:r>
    </w:p>
    <w:p w:rsidR="005F0839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8544D" w:rsidRPr="00542962" w:rsidRDefault="0068544D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EE4C89" w:rsidRDefault="00EE4C89" w:rsidP="00FF12E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FF12EC" w:rsidP="00FF12EC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C89" w:rsidRPr="00EE4C89" w:rsidRDefault="00EE4C89" w:rsidP="00FF12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Default="00EE4C89" w:rsidP="00FF12E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9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542962" w:rsidRPr="00542962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EE4C89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или свободного от прав третьих лиц, подлежащего отчуждению на возмездной основе (далее </w:t>
      </w:r>
      <w:r w:rsidR="00A3458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962">
        <w:rPr>
          <w:rFonts w:ascii="Times New Roman" w:hAnsi="Times New Roman" w:cs="Times New Roman"/>
          <w:sz w:val="28"/>
          <w:szCs w:val="28"/>
        </w:rPr>
        <w:t>–</w:t>
      </w:r>
      <w:r w:rsidRPr="00EE4C89">
        <w:rPr>
          <w:rFonts w:ascii="Times New Roman" w:hAnsi="Times New Roman" w:cs="Times New Roman"/>
          <w:sz w:val="28"/>
          <w:szCs w:val="28"/>
        </w:rPr>
        <w:t xml:space="preserve"> </w:t>
      </w:r>
      <w:r w:rsidR="00A34582">
        <w:rPr>
          <w:rFonts w:ascii="Times New Roman" w:hAnsi="Times New Roman" w:cs="Times New Roman"/>
          <w:sz w:val="28"/>
          <w:szCs w:val="28"/>
        </w:rPr>
        <w:t xml:space="preserve">муниципальное имущество, </w:t>
      </w:r>
      <w:r w:rsidRPr="00EE4C89">
        <w:rPr>
          <w:rFonts w:ascii="Times New Roman" w:hAnsi="Times New Roman" w:cs="Times New Roman"/>
          <w:sz w:val="28"/>
          <w:szCs w:val="28"/>
        </w:rPr>
        <w:t xml:space="preserve">Перечень), требование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F8286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962">
        <w:rPr>
          <w:rFonts w:ascii="Times New Roman" w:hAnsi="Times New Roman" w:cs="Times New Roman"/>
          <w:sz w:val="28"/>
          <w:szCs w:val="28"/>
        </w:rPr>
        <w:t>–</w:t>
      </w:r>
      <w:r w:rsidRPr="00EE4C89"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="00F82868">
        <w:rPr>
          <w:rFonts w:ascii="Times New Roman" w:hAnsi="Times New Roman" w:cs="Times New Roman"/>
          <w:sz w:val="28"/>
          <w:szCs w:val="28"/>
        </w:rPr>
        <w:t>,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F82868" w:rsidRPr="00EE4C89">
        <w:rPr>
          <w:rFonts w:ascii="Times New Roman" w:hAnsi="Times New Roman" w:cs="Times New Roman"/>
          <w:sz w:val="28"/>
          <w:szCs w:val="28"/>
        </w:rPr>
        <w:t>Организации</w:t>
      </w:r>
      <w:r w:rsidRPr="00EE4C89">
        <w:rPr>
          <w:rFonts w:ascii="Times New Roman" w:hAnsi="Times New Roman" w:cs="Times New Roman"/>
          <w:sz w:val="28"/>
          <w:szCs w:val="28"/>
        </w:rPr>
        <w:t>).</w:t>
      </w:r>
    </w:p>
    <w:p w:rsidR="00F82868" w:rsidRPr="00FF12EC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EC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сельского поселения Нялинское, предназначенного для предоставления во владение и (или) в пользование, свободном от прав третьих лиц </w:t>
      </w:r>
      <w:r w:rsidRPr="00FF12EC">
        <w:rPr>
          <w:rFonts w:ascii="Times New Roman" w:hAnsi="Times New Roman" w:cs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предназначенного для </w:t>
      </w:r>
      <w:r w:rsidRPr="00FF12E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во владение и (или) в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12EC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82868" w:rsidRPr="00F82868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достоверности данных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F82868">
        <w:rPr>
          <w:rFonts w:ascii="Times New Roman" w:hAnsi="Times New Roman" w:cs="Times New Roman"/>
          <w:sz w:val="28"/>
          <w:szCs w:val="28"/>
        </w:rPr>
        <w:t>имуществе, включаемом в Перечень, и поддержания актуальности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муществе, включенном в Перечень;</w:t>
      </w:r>
    </w:p>
    <w:p w:rsidR="00F82868" w:rsidRP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или на основании предложений балансодержателей, </w:t>
      </w:r>
      <w:r>
        <w:rPr>
          <w:rFonts w:ascii="Times New Roman" w:hAnsi="Times New Roman" w:cs="Times New Roman"/>
          <w:sz w:val="28"/>
          <w:szCs w:val="28"/>
        </w:rPr>
        <w:t>а также Субъектов и организаций;</w:t>
      </w:r>
    </w:p>
    <w:p w:rsid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взаимодействия с некоммерческими организациями, выражающими интересы Субъектов и организаций, институтами развития в сфере малого и среднего предпринимательства в ходе формирования и дополнения Перечня.</w:t>
      </w:r>
    </w:p>
    <w:p w:rsidR="00FF12EC" w:rsidRDefault="00FF12EC" w:rsidP="00FF12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155D85" w:rsidP="00FF12EC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и</w:t>
      </w:r>
      <w:r w:rsidR="00FF12EC" w:rsidRPr="00FF12EC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  <w:r w:rsidRPr="00FF12EC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FF12EC" w:rsidRDefault="00FF12EC" w:rsidP="00FF12EC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FF12EC" w:rsidP="00FF12E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EC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F12EC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альное имущество свободно от прав третьих лиц </w:t>
      </w:r>
      <w:r w:rsidR="00FF12EC">
        <w:rPr>
          <w:rFonts w:ascii="Times New Roman" w:hAnsi="Times New Roman" w:cs="Times New Roman"/>
          <w:sz w:val="28"/>
          <w:szCs w:val="28"/>
        </w:rPr>
        <w:br/>
      </w:r>
      <w:r w:rsidR="00FF12EC" w:rsidRPr="00FF12EC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>альное имущество не является объектом религиозного назначения;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альное имущество не является объектом незавершенного </w:t>
      </w:r>
      <w:r w:rsidR="00FF12EC" w:rsidRPr="00FF12EC">
        <w:rPr>
          <w:rFonts w:ascii="Times New Roman" w:hAnsi="Times New Roman" w:cs="Times New Roman"/>
          <w:sz w:val="28"/>
          <w:szCs w:val="28"/>
        </w:rPr>
        <w:lastRenderedPageBreak/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приватизации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земельный участок не относится к земельным участкам, предусмотренным подпунктами 1 </w:t>
      </w:r>
      <w:r w:rsidR="00FF12EC">
        <w:rPr>
          <w:rFonts w:ascii="Times New Roman" w:hAnsi="Times New Roman" w:cs="Times New Roman"/>
          <w:sz w:val="28"/>
          <w:szCs w:val="28"/>
        </w:rPr>
        <w:t>–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10, 13 </w:t>
      </w:r>
      <w:r w:rsidR="00FF12EC">
        <w:rPr>
          <w:rFonts w:ascii="Times New Roman" w:hAnsi="Times New Roman" w:cs="Times New Roman"/>
          <w:sz w:val="28"/>
          <w:szCs w:val="28"/>
        </w:rPr>
        <w:t>–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FF12EC">
        <w:rPr>
          <w:rFonts w:ascii="Times New Roman" w:hAnsi="Times New Roman" w:cs="Times New Roman"/>
          <w:sz w:val="28"/>
          <w:szCs w:val="28"/>
        </w:rPr>
        <w:t>муниципальным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FF12EC">
        <w:rPr>
          <w:rFonts w:ascii="Times New Roman" w:hAnsi="Times New Roman" w:cs="Times New Roman"/>
          <w:sz w:val="28"/>
          <w:szCs w:val="28"/>
        </w:rPr>
        <w:t>муниципальным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</w:t>
      </w:r>
      <w:r w:rsidR="00F01DBA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</w:t>
      </w:r>
      <w:r w:rsidR="00F01DBA">
        <w:rPr>
          <w:rFonts w:ascii="Times New Roman" w:hAnsi="Times New Roman" w:cs="Times New Roman"/>
          <w:sz w:val="28"/>
          <w:szCs w:val="28"/>
        </w:rPr>
        <w:t>муниципальным</w:t>
      </w:r>
      <w:r w:rsidR="00F01DBA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имуществом, на включение </w:t>
      </w:r>
      <w:r w:rsidR="00F01DBA">
        <w:rPr>
          <w:rFonts w:ascii="Times New Roman" w:hAnsi="Times New Roman" w:cs="Times New Roman"/>
          <w:sz w:val="28"/>
          <w:szCs w:val="28"/>
        </w:rPr>
        <w:t>муниципального</w:t>
      </w:r>
      <w:r w:rsidR="00F01DBA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F01DBA" w:rsidRPr="00FF12EC">
        <w:rPr>
          <w:rFonts w:ascii="Times New Roman" w:hAnsi="Times New Roman" w:cs="Times New Roman"/>
          <w:sz w:val="28"/>
          <w:szCs w:val="28"/>
        </w:rPr>
        <w:t>Перечень</w:t>
      </w:r>
      <w:r w:rsidR="00FF12EC" w:rsidRPr="00FF12EC">
        <w:rPr>
          <w:rFonts w:ascii="Times New Roman" w:hAnsi="Times New Roman" w:cs="Times New Roman"/>
          <w:sz w:val="28"/>
          <w:szCs w:val="28"/>
        </w:rPr>
        <w:t>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01DBA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82868" w:rsidRPr="00F82868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82868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 xml:space="preserve">альном имуществе в 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F82868">
        <w:rPr>
          <w:rFonts w:ascii="Times New Roman" w:hAnsi="Times New Roman" w:cs="Times New Roman"/>
          <w:sz w:val="28"/>
          <w:szCs w:val="28"/>
        </w:rPr>
        <w:t xml:space="preserve">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 xml:space="preserve">альном имуществе из Перечня осуществляются решением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868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68">
        <w:rPr>
          <w:rFonts w:ascii="Times New Roman" w:hAnsi="Times New Roman" w:cs="Times New Roman"/>
          <w:sz w:val="28"/>
          <w:szCs w:val="28"/>
        </w:rPr>
        <w:t xml:space="preserve">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F8286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органов местного самоуправления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</w:t>
      </w:r>
      <w:r w:rsidRPr="00F82868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учреждений, владеющих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2868">
        <w:rPr>
          <w:rFonts w:ascii="Times New Roman" w:hAnsi="Times New Roman" w:cs="Times New Roman"/>
          <w:sz w:val="28"/>
          <w:szCs w:val="28"/>
        </w:rPr>
        <w:t xml:space="preserve">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86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68">
        <w:rPr>
          <w:rFonts w:ascii="Times New Roman" w:hAnsi="Times New Roman" w:cs="Times New Roman"/>
          <w:sz w:val="28"/>
          <w:szCs w:val="28"/>
        </w:rPr>
        <w:t xml:space="preserve">, </w:t>
      </w:r>
      <w:r w:rsidR="0068544D" w:rsidRPr="00F82868">
        <w:rPr>
          <w:rFonts w:ascii="Times New Roman" w:hAnsi="Times New Roman" w:cs="Times New Roman"/>
          <w:sz w:val="28"/>
          <w:szCs w:val="28"/>
        </w:rPr>
        <w:t>Организаций</w:t>
      </w:r>
      <w:r w:rsidRPr="00F828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544D" w:rsidRPr="00F82868">
        <w:rPr>
          <w:rFonts w:ascii="Times New Roman" w:hAnsi="Times New Roman" w:cs="Times New Roman"/>
          <w:sz w:val="28"/>
          <w:szCs w:val="28"/>
        </w:rPr>
        <w:t>Субъектов</w:t>
      </w:r>
      <w:r w:rsidRPr="00F82868">
        <w:rPr>
          <w:rFonts w:ascii="Times New Roman" w:hAnsi="Times New Roman" w:cs="Times New Roman"/>
          <w:sz w:val="28"/>
          <w:szCs w:val="28"/>
        </w:rPr>
        <w:t>.</w:t>
      </w:r>
    </w:p>
    <w:p w:rsidR="00FF12EC" w:rsidRDefault="00F82868" w:rsidP="0068544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r w:rsidR="0068544D" w:rsidRPr="00F82868">
        <w:rPr>
          <w:rFonts w:ascii="Times New Roman" w:hAnsi="Times New Roman" w:cs="Times New Roman"/>
          <w:sz w:val="28"/>
          <w:szCs w:val="28"/>
        </w:rPr>
        <w:t>Перечень</w:t>
      </w:r>
      <w:r w:rsidRPr="00F82868">
        <w:rPr>
          <w:rFonts w:ascii="Times New Roman" w:hAnsi="Times New Roman" w:cs="Times New Roman"/>
          <w:sz w:val="28"/>
          <w:szCs w:val="28"/>
        </w:rPr>
        <w:t>, уполномоченный орган в течение 10</w:t>
      </w:r>
      <w:r w:rsidR="0068544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дней обеспечивает внесение соответствующих изменений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68544D" w:rsidRPr="00F82868">
        <w:rPr>
          <w:rFonts w:ascii="Times New Roman" w:hAnsi="Times New Roman" w:cs="Times New Roman"/>
          <w:sz w:val="28"/>
          <w:szCs w:val="28"/>
        </w:rPr>
        <w:t>Перечень</w:t>
      </w:r>
      <w:r w:rsidRPr="00F82868">
        <w:rPr>
          <w:rFonts w:ascii="Times New Roman" w:hAnsi="Times New Roman" w:cs="Times New Roman"/>
          <w:sz w:val="28"/>
          <w:szCs w:val="28"/>
        </w:rPr>
        <w:t>.</w:t>
      </w:r>
    </w:p>
    <w:p w:rsid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8544D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в течение 30 календарных дней с даты его поступления. </w:t>
      </w:r>
    </w:p>
    <w:p w:rsidR="0068544D" w:rsidRPr="0068544D" w:rsidRDefault="0068544D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о включении сведений о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льном имуществе, в отношении которого поступило предложение, в Перечень с учетом критериев, установленных пунктом </w:t>
      </w:r>
      <w:r w:rsidR="0068544D">
        <w:rPr>
          <w:rFonts w:ascii="Times New Roman" w:hAnsi="Times New Roman" w:cs="Times New Roman"/>
          <w:sz w:val="28"/>
          <w:szCs w:val="28"/>
        </w:rPr>
        <w:t>4 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об исключении сведений о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льном имуществе, в отношении которого поступило предложение, из Перечня с учетом положений </w:t>
      </w:r>
      <w:r w:rsidR="00B106E7">
        <w:rPr>
          <w:rFonts w:ascii="Times New Roman" w:hAnsi="Times New Roman" w:cs="Times New Roman"/>
          <w:sz w:val="28"/>
          <w:szCs w:val="28"/>
        </w:rPr>
        <w:br/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пунктов 8, 9 </w:t>
      </w:r>
      <w:r w:rsidR="0068544D">
        <w:rPr>
          <w:rFonts w:ascii="Times New Roman" w:hAnsi="Times New Roman" w:cs="Times New Roman"/>
          <w:sz w:val="28"/>
          <w:szCs w:val="28"/>
        </w:rPr>
        <w:t>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44D" w:rsidRPr="0068544D">
        <w:rPr>
          <w:rFonts w:ascii="Times New Roman" w:hAnsi="Times New Roman" w:cs="Times New Roman"/>
          <w:sz w:val="28"/>
          <w:szCs w:val="28"/>
        </w:rPr>
        <w:t>) об отказе в учете предложения.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 Порядка</w:t>
      </w:r>
      <w:r w:rsidRPr="0068544D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 xml:space="preserve">льном имуществе в Перечень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>льном имуществе из Перечня.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 xml:space="preserve">льном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>льном имуществе в Перечень в отношении такого имущества от Субъектов или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4D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>льно</w:t>
      </w:r>
      <w:r w:rsidR="0068544D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ни одного заявления о предоставлении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>льно</w:t>
      </w:r>
      <w:r w:rsidR="0068544D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</w:t>
      </w:r>
      <w:r w:rsidR="0068544D" w:rsidRPr="0068544D">
        <w:rPr>
          <w:rFonts w:ascii="Times New Roman" w:hAnsi="Times New Roman" w:cs="Times New Roman"/>
          <w:sz w:val="28"/>
          <w:szCs w:val="28"/>
        </w:rPr>
        <w:lastRenderedPageBreak/>
        <w:t xml:space="preserve">(конкурса) в случаях, предусмотренных Федеральным законом 26 июля 2006 года </w:t>
      </w:r>
      <w:r w:rsidR="0068544D">
        <w:rPr>
          <w:rFonts w:ascii="Times New Roman" w:hAnsi="Times New Roman" w:cs="Times New Roman"/>
          <w:sz w:val="28"/>
          <w:szCs w:val="28"/>
        </w:rPr>
        <w:t>№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135-ФЗ </w:t>
      </w:r>
      <w:r w:rsidR="0068544D">
        <w:rPr>
          <w:rFonts w:ascii="Times New Roman" w:hAnsi="Times New Roman" w:cs="Times New Roman"/>
          <w:sz w:val="28"/>
          <w:szCs w:val="28"/>
        </w:rPr>
        <w:t>«</w:t>
      </w:r>
      <w:r w:rsidR="0068544D" w:rsidRPr="0068544D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8544D">
        <w:rPr>
          <w:rFonts w:ascii="Times New Roman" w:hAnsi="Times New Roman" w:cs="Times New Roman"/>
          <w:sz w:val="28"/>
          <w:szCs w:val="28"/>
        </w:rPr>
        <w:t>»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сведения о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м</w:t>
      </w:r>
      <w:r w:rsidRPr="0068544D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68544D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181A04">
        <w:rPr>
          <w:rFonts w:ascii="Times New Roman" w:hAnsi="Times New Roman" w:cs="Times New Roman"/>
          <w:sz w:val="28"/>
          <w:szCs w:val="28"/>
        </w:rPr>
        <w:t>муниципальных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й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68544D" w:rsidRPr="0068544D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е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имущество не соответствует критериям, установленным пунктом </w:t>
      </w:r>
      <w:r w:rsidR="00181A04">
        <w:rPr>
          <w:rFonts w:ascii="Times New Roman" w:hAnsi="Times New Roman" w:cs="Times New Roman"/>
          <w:sz w:val="28"/>
          <w:szCs w:val="28"/>
        </w:rPr>
        <w:t>4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181A04">
        <w:rPr>
          <w:rFonts w:ascii="Times New Roman" w:hAnsi="Times New Roman" w:cs="Times New Roman"/>
          <w:sz w:val="28"/>
          <w:szCs w:val="28"/>
        </w:rPr>
        <w:t>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.</w:t>
      </w:r>
    </w:p>
    <w:p w:rsidR="00181A04" w:rsidRPr="00181A04" w:rsidRDefault="0068544D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0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81A04" w:rsidRPr="00181A04">
        <w:rPr>
          <w:rFonts w:ascii="Times New Roman" w:hAnsi="Times New Roman" w:cs="Times New Roman"/>
          <w:sz w:val="28"/>
          <w:szCs w:val="28"/>
        </w:rPr>
        <w:t>муниципальном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81A04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года </w:t>
      </w:r>
      <w:r w:rsidR="00B106E7">
        <w:rPr>
          <w:rFonts w:ascii="Times New Roman" w:hAnsi="Times New Roman" w:cs="Times New Roman"/>
          <w:sz w:val="28"/>
          <w:szCs w:val="28"/>
        </w:rPr>
        <w:br/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181A04">
        <w:rPr>
          <w:rFonts w:ascii="Times New Roman" w:hAnsi="Times New Roman" w:cs="Times New Roman"/>
          <w:sz w:val="28"/>
          <w:szCs w:val="28"/>
        </w:rPr>
        <w:t>«</w:t>
      </w:r>
      <w:r w:rsidR="00181A04" w:rsidRPr="00181A0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81A04">
        <w:rPr>
          <w:rFonts w:ascii="Times New Roman" w:hAnsi="Times New Roman" w:cs="Times New Roman"/>
          <w:sz w:val="28"/>
          <w:szCs w:val="28"/>
        </w:rPr>
        <w:t>»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181A04">
        <w:rPr>
          <w:rFonts w:ascii="Times New Roman" w:hAnsi="Times New Roman" w:cs="Times New Roman"/>
          <w:sz w:val="28"/>
          <w:szCs w:val="28"/>
        </w:rPr>
        <w:t>«</w:t>
      </w:r>
      <w:r w:rsidR="00181A04" w:rsidRPr="00181A04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181A04">
        <w:rPr>
          <w:rFonts w:ascii="Times New Roman" w:hAnsi="Times New Roman" w:cs="Times New Roman"/>
          <w:sz w:val="28"/>
          <w:szCs w:val="28"/>
        </w:rPr>
        <w:t>»</w:t>
      </w:r>
      <w:r w:rsidR="00181A04" w:rsidRPr="00181A04">
        <w:rPr>
          <w:rFonts w:ascii="Times New Roman" w:hAnsi="Times New Roman" w:cs="Times New Roman"/>
          <w:sz w:val="28"/>
          <w:szCs w:val="28"/>
        </w:rPr>
        <w:t>, формы предста</w:t>
      </w:r>
      <w:r w:rsidR="00181A04">
        <w:rPr>
          <w:rFonts w:ascii="Times New Roman" w:hAnsi="Times New Roman" w:cs="Times New Roman"/>
          <w:sz w:val="28"/>
          <w:szCs w:val="28"/>
        </w:rPr>
        <w:t>вления и состава таких сведений».</w:t>
      </w:r>
      <w:r w:rsidR="00155D85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proofErr w:type="spellStart"/>
      <w:r w:rsidR="00155D85">
        <w:rPr>
          <w:rFonts w:ascii="Times New Roman" w:hAnsi="Times New Roman" w:cs="Times New Roman"/>
          <w:sz w:val="28"/>
          <w:szCs w:val="28"/>
        </w:rPr>
        <w:t>Минэконом</w:t>
      </w:r>
      <w:proofErr w:type="spellEnd"/>
      <w:r w:rsidR="00155D8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55D85" w:rsidRPr="00155D85">
        <w:rPr>
          <w:rFonts w:ascii="Times New Roman" w:hAnsi="Times New Roman" w:cs="Times New Roman"/>
          <w:sz w:val="28"/>
          <w:szCs w:val="28"/>
        </w:rPr>
        <w:t>от 20 апреля 2016 года № 264</w:t>
      </w:r>
      <w:r w:rsidR="00155D85">
        <w:rPr>
          <w:rFonts w:ascii="Times New Roman" w:hAnsi="Times New Roman" w:cs="Times New Roman"/>
          <w:sz w:val="28"/>
          <w:szCs w:val="28"/>
        </w:rPr>
        <w:t>)</w:t>
      </w:r>
    </w:p>
    <w:p w:rsidR="0068544D" w:rsidRPr="00181A04" w:rsidRDefault="0068544D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0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81A04" w:rsidRPr="00181A04">
        <w:rPr>
          <w:rFonts w:ascii="Times New Roman" w:hAnsi="Times New Roman" w:cs="Times New Roman"/>
          <w:sz w:val="28"/>
          <w:szCs w:val="28"/>
        </w:rPr>
        <w:t>муниципальном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имуществе группируются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155D85" w:rsidRPr="00155D85">
        <w:rPr>
          <w:rFonts w:ascii="Times New Roman" w:hAnsi="Times New Roman" w:cs="Times New Roman"/>
          <w:sz w:val="28"/>
          <w:szCs w:val="28"/>
        </w:rPr>
        <w:t xml:space="preserve">по населенным пунктам муниципального образования, на территории которого муниципальное имущество расположено, а также </w:t>
      </w:r>
      <w:r w:rsidRPr="00181A04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181A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</w:t>
      </w:r>
      <w:r w:rsidR="00181A04">
        <w:rPr>
          <w:rFonts w:ascii="Times New Roman" w:hAnsi="Times New Roman" w:cs="Times New Roman"/>
          <w:sz w:val="28"/>
          <w:szCs w:val="28"/>
        </w:rPr>
        <w:t>муниципальным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181A04">
        <w:rPr>
          <w:rFonts w:ascii="Times New Roman" w:hAnsi="Times New Roman" w:cs="Times New Roman"/>
          <w:sz w:val="28"/>
          <w:szCs w:val="28"/>
        </w:rPr>
        <w:t>муниципальным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 </w:t>
      </w:r>
      <w:r w:rsidRPr="00181A04">
        <w:rPr>
          <w:rFonts w:ascii="Times New Roman" w:hAnsi="Times New Roman" w:cs="Times New Roman"/>
          <w:sz w:val="28"/>
          <w:szCs w:val="28"/>
        </w:rPr>
        <w:t xml:space="preserve">учреждением,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A04">
        <w:rPr>
          <w:rFonts w:ascii="Times New Roman" w:hAnsi="Times New Roman" w:cs="Times New Roman"/>
          <w:sz w:val="28"/>
          <w:szCs w:val="28"/>
        </w:rPr>
        <w:t>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68544D" w:rsidRPr="0068544D" w:rsidRDefault="0068544D" w:rsidP="00181A0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68544D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электронной форме.</w:t>
      </w:r>
    </w:p>
    <w:p w:rsidR="00FF12EC" w:rsidRDefault="00FF12EC" w:rsidP="00A3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155D85" w:rsidRDefault="00EE4C89" w:rsidP="00155D85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b/>
          <w:sz w:val="28"/>
          <w:szCs w:val="28"/>
        </w:rPr>
        <w:t>Опубликование Перечня и предоставление сведений</w:t>
      </w:r>
    </w:p>
    <w:p w:rsidR="00EE4C89" w:rsidRPr="00155D85" w:rsidRDefault="00EE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о включенном в него имуществе</w:t>
      </w:r>
    </w:p>
    <w:p w:rsidR="00EE4C89" w:rsidRP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68544D" w:rsidRDefault="00155D85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155D85" w:rsidRPr="0068544D" w:rsidRDefault="00210F84" w:rsidP="00155D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) обязательному опубликованию в средствах массовой информации </w:t>
      </w:r>
      <w:r w:rsidR="00155D85">
        <w:rPr>
          <w:rFonts w:ascii="Times New Roman" w:hAnsi="Times New Roman" w:cs="Times New Roman"/>
          <w:sz w:val="28"/>
          <w:szCs w:val="28"/>
        </w:rPr>
        <w:t>–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в</w:t>
      </w:r>
      <w:r w:rsidR="00155D85">
        <w:rPr>
          <w:rFonts w:ascii="Times New Roman" w:hAnsi="Times New Roman" w:cs="Times New Roman"/>
          <w:sz w:val="28"/>
          <w:szCs w:val="28"/>
        </w:rPr>
        <w:t xml:space="preserve"> </w:t>
      </w:r>
      <w:r w:rsidR="00155D85" w:rsidRPr="0068544D">
        <w:rPr>
          <w:rFonts w:ascii="Times New Roman" w:hAnsi="Times New Roman" w:cs="Times New Roman"/>
          <w:sz w:val="28"/>
          <w:szCs w:val="28"/>
        </w:rPr>
        <w:t>течение 10 рабочих дней со дня утверждения;</w:t>
      </w:r>
    </w:p>
    <w:p w:rsidR="00155D85" w:rsidRDefault="00210F84" w:rsidP="00155D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D85" w:rsidRPr="0068544D">
        <w:rPr>
          <w:rFonts w:ascii="Times New Roman" w:hAnsi="Times New Roman" w:cs="Times New Roman"/>
          <w:sz w:val="28"/>
          <w:szCs w:val="28"/>
        </w:rPr>
        <w:t>) размещению на официальном сайте уполномоченного органа в информаци</w:t>
      </w:r>
      <w:r w:rsidR="00155D8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55D85" w:rsidRPr="0068544D">
        <w:rPr>
          <w:rFonts w:ascii="Times New Roman" w:hAnsi="Times New Roman" w:cs="Times New Roman"/>
          <w:sz w:val="28"/>
          <w:szCs w:val="28"/>
        </w:rPr>
        <w:t>Интернет</w:t>
      </w:r>
      <w:r w:rsidR="00155D85">
        <w:rPr>
          <w:rFonts w:ascii="Times New Roman" w:hAnsi="Times New Roman" w:cs="Times New Roman"/>
          <w:sz w:val="28"/>
          <w:szCs w:val="28"/>
        </w:rPr>
        <w:t>»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155D85">
        <w:rPr>
          <w:rFonts w:ascii="Times New Roman" w:hAnsi="Times New Roman" w:cs="Times New Roman"/>
          <w:sz w:val="28"/>
          <w:szCs w:val="28"/>
        </w:rPr>
        <w:t>–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в</w:t>
      </w:r>
      <w:r w:rsidR="00155D85">
        <w:rPr>
          <w:rFonts w:ascii="Times New Roman" w:hAnsi="Times New Roman" w:cs="Times New Roman"/>
          <w:sz w:val="28"/>
          <w:szCs w:val="28"/>
        </w:rPr>
        <w:t xml:space="preserve"> </w:t>
      </w:r>
      <w:r w:rsidR="00155D85" w:rsidRPr="0068544D">
        <w:rPr>
          <w:rFonts w:ascii="Times New Roman" w:hAnsi="Times New Roman" w:cs="Times New Roman"/>
          <w:sz w:val="28"/>
          <w:szCs w:val="28"/>
        </w:rPr>
        <w:t>течение 3 рабочих дней со дня утверждения.</w:t>
      </w:r>
    </w:p>
    <w:p w:rsidR="00EE4C89" w:rsidRDefault="00B106E7" w:rsidP="00B106E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7">
        <w:rPr>
          <w:rFonts w:ascii="Times New Roman" w:hAnsi="Times New Roman" w:cs="Times New Roman"/>
          <w:sz w:val="28"/>
          <w:szCs w:val="28"/>
        </w:rPr>
        <w:t xml:space="preserve">Перечень, а также изменения к нему подлежат обязательному предоставлению 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B106E7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</w:t>
      </w:r>
      <w:r w:rsidRPr="00B106E7">
        <w:rPr>
          <w:rFonts w:ascii="Times New Roman" w:hAnsi="Times New Roman" w:cs="Times New Roman"/>
          <w:sz w:val="28"/>
          <w:szCs w:val="28"/>
        </w:rPr>
        <w:t xml:space="preserve"> на взаимодействие в области развития малого и среднего предпринимательства с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6E7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6E7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06E7">
        <w:rPr>
          <w:rFonts w:ascii="Times New Roman" w:hAnsi="Times New Roman" w:cs="Times New Roman"/>
          <w:sz w:val="28"/>
          <w:szCs w:val="28"/>
        </w:rPr>
        <w:t xml:space="preserve"> рабочих дней со дня их утверждения. Сведения о дополнениях перечня муниципальным имуществом предоставляются не позднее 5 ноября текущего года.</w:t>
      </w:r>
      <w:r w:rsidR="007873A5">
        <w:rPr>
          <w:rFonts w:ascii="Times New Roman" w:hAnsi="Times New Roman" w:cs="Times New Roman"/>
          <w:sz w:val="28"/>
          <w:szCs w:val="28"/>
        </w:rPr>
        <w:t>».</w:t>
      </w:r>
    </w:p>
    <w:p w:rsidR="007873A5" w:rsidRP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73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873A5" w:rsidRP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73A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Pr="007873A5" w:rsidRDefault="007873A5" w:rsidP="007873A5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3A5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  <w:t xml:space="preserve">    Е.В. Мамонтова</w:t>
      </w:r>
    </w:p>
    <w:sectPr w:rsidR="007873A5" w:rsidRPr="007873A5" w:rsidSect="00EE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2AE"/>
    <w:multiLevelType w:val="hybridMultilevel"/>
    <w:tmpl w:val="70CA7C30"/>
    <w:lvl w:ilvl="0" w:tplc="2862966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5BEC"/>
    <w:multiLevelType w:val="hybridMultilevel"/>
    <w:tmpl w:val="FCA864FE"/>
    <w:lvl w:ilvl="0" w:tplc="B02032D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CE0724"/>
    <w:multiLevelType w:val="multilevel"/>
    <w:tmpl w:val="2A380F7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257531C3"/>
    <w:multiLevelType w:val="hybridMultilevel"/>
    <w:tmpl w:val="244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C173624"/>
    <w:multiLevelType w:val="hybridMultilevel"/>
    <w:tmpl w:val="0E66DBF2"/>
    <w:lvl w:ilvl="0" w:tplc="C1FEC8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9"/>
    <w:rsid w:val="00034FD6"/>
    <w:rsid w:val="00121E3F"/>
    <w:rsid w:val="00155D85"/>
    <w:rsid w:val="00181A04"/>
    <w:rsid w:val="001A5284"/>
    <w:rsid w:val="001B68D8"/>
    <w:rsid w:val="00210F84"/>
    <w:rsid w:val="00286C95"/>
    <w:rsid w:val="00294D02"/>
    <w:rsid w:val="002B0DD3"/>
    <w:rsid w:val="002D4722"/>
    <w:rsid w:val="004D40DA"/>
    <w:rsid w:val="00542962"/>
    <w:rsid w:val="005E5BBB"/>
    <w:rsid w:val="005F0839"/>
    <w:rsid w:val="006028B8"/>
    <w:rsid w:val="0068544D"/>
    <w:rsid w:val="00696889"/>
    <w:rsid w:val="006B5506"/>
    <w:rsid w:val="007059B3"/>
    <w:rsid w:val="00754003"/>
    <w:rsid w:val="00756D0D"/>
    <w:rsid w:val="007873A5"/>
    <w:rsid w:val="008D0E15"/>
    <w:rsid w:val="009B7567"/>
    <w:rsid w:val="00A00BC3"/>
    <w:rsid w:val="00A34582"/>
    <w:rsid w:val="00B106E7"/>
    <w:rsid w:val="00D817CC"/>
    <w:rsid w:val="00E1348A"/>
    <w:rsid w:val="00E664B1"/>
    <w:rsid w:val="00EA35EF"/>
    <w:rsid w:val="00EE4C89"/>
    <w:rsid w:val="00F01DBA"/>
    <w:rsid w:val="00F828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D8D8-5B0C-48BC-A31A-281E66D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2EC"/>
    <w:pPr>
      <w:ind w:left="720"/>
      <w:contextualSpacing/>
    </w:pPr>
  </w:style>
  <w:style w:type="character" w:customStyle="1" w:styleId="a4">
    <w:name w:val="Ãèïåðòåêñòîâàÿ ññûëêà"/>
    <w:rsid w:val="00D817CC"/>
    <w:rPr>
      <w:rFonts w:cs="Times New Roman"/>
      <w:b w:val="0"/>
      <w:bCs w:val="0"/>
      <w:color w:val="26282F"/>
    </w:rPr>
  </w:style>
  <w:style w:type="character" w:customStyle="1" w:styleId="a5">
    <w:name w:val="Âûäåëåíèå"/>
    <w:rsid w:val="00D817C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АСП Нялино</cp:lastModifiedBy>
  <cp:revision>2</cp:revision>
  <dcterms:created xsi:type="dcterms:W3CDTF">2021-04-23T04:46:00Z</dcterms:created>
  <dcterms:modified xsi:type="dcterms:W3CDTF">2021-04-23T04:46:00Z</dcterms:modified>
</cp:coreProperties>
</file>